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F9" w:rsidRPr="00152216" w:rsidRDefault="00F01697">
      <w:pPr>
        <w:rPr>
          <w:b/>
          <w:sz w:val="28"/>
          <w:szCs w:val="28"/>
        </w:rPr>
      </w:pPr>
      <w:r>
        <w:rPr>
          <w:noProof/>
          <w:sz w:val="28"/>
          <w:szCs w:val="28"/>
          <w:lang w:eastAsia="de-DE"/>
        </w:rPr>
        <w:drawing>
          <wp:anchor distT="0" distB="0" distL="114300" distR="114300" simplePos="0" relativeHeight="251659264" behindDoc="1" locked="0" layoutInCell="1" allowOverlap="1" wp14:anchorId="0A35400E" wp14:editId="37E71A80">
            <wp:simplePos x="0" y="0"/>
            <wp:positionH relativeFrom="column">
              <wp:posOffset>3929380</wp:posOffset>
            </wp:positionH>
            <wp:positionV relativeFrom="paragraph">
              <wp:posOffset>43180</wp:posOffset>
            </wp:positionV>
            <wp:extent cx="1647190" cy="628650"/>
            <wp:effectExtent l="0" t="0" r="0" b="0"/>
            <wp:wrapTight wrapText="bothSides">
              <wp:wrapPolygon edited="0">
                <wp:start x="0" y="0"/>
                <wp:lineTo x="0" y="20945"/>
                <wp:lineTo x="21234" y="20945"/>
                <wp:lineTo x="21234" y="0"/>
                <wp:lineTo x="0" y="0"/>
              </wp:wrapPolygon>
            </wp:wrapTight>
            <wp:docPr id="3" name="Grafik 3" descr="P:\Verwaltung\Flyer\Wicked_Woods_Ge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erwaltung\Flyer\Wicked_Woods_Gel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19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D97" w:rsidRPr="00152216">
        <w:rPr>
          <w:b/>
          <w:sz w:val="28"/>
          <w:szCs w:val="28"/>
        </w:rPr>
        <w:t>Öffnungs</w:t>
      </w:r>
      <w:r>
        <w:rPr>
          <w:b/>
          <w:sz w:val="28"/>
          <w:szCs w:val="28"/>
        </w:rPr>
        <w:t>-und Hygiene</w:t>
      </w:r>
      <w:r w:rsidR="00000D97" w:rsidRPr="00152216">
        <w:rPr>
          <w:b/>
          <w:sz w:val="28"/>
          <w:szCs w:val="28"/>
        </w:rPr>
        <w:t xml:space="preserve">konzept </w:t>
      </w:r>
      <w:proofErr w:type="spellStart"/>
      <w:r w:rsidR="00000D97" w:rsidRPr="00152216">
        <w:rPr>
          <w:b/>
          <w:sz w:val="28"/>
          <w:szCs w:val="28"/>
        </w:rPr>
        <w:t>Wicked</w:t>
      </w:r>
      <w:proofErr w:type="spellEnd"/>
      <w:r w:rsidR="00000D97" w:rsidRPr="00152216">
        <w:rPr>
          <w:b/>
          <w:sz w:val="28"/>
          <w:szCs w:val="28"/>
        </w:rPr>
        <w:t xml:space="preserve"> Woods</w:t>
      </w:r>
    </w:p>
    <w:p w:rsidR="00000D97" w:rsidRDefault="00000D97"/>
    <w:p w:rsidR="00000D97" w:rsidRPr="00F01697" w:rsidRDefault="00000D97">
      <w:pPr>
        <w:rPr>
          <w:b/>
          <w:u w:val="single"/>
        </w:rPr>
      </w:pPr>
      <w:r w:rsidRPr="00F01697">
        <w:rPr>
          <w:b/>
          <w:u w:val="single"/>
        </w:rPr>
        <w:t>Allgemeine Maßnahmen</w:t>
      </w:r>
    </w:p>
    <w:p w:rsidR="00000D97" w:rsidRDefault="00000D97" w:rsidP="00F01697">
      <w:pPr>
        <w:pStyle w:val="Listenabsatz"/>
        <w:numPr>
          <w:ilvl w:val="0"/>
          <w:numId w:val="1"/>
        </w:numPr>
      </w:pPr>
      <w:r>
        <w:t>Kranke und sich krank fühlende Menschen, insbesondere diejenigen mit Erkältungssymptomen, dürfen die Halle nicht betreten.</w:t>
      </w:r>
      <w:r w:rsidR="00EB4327">
        <w:t xml:space="preserve"> Wir behalten uns vor, krank wirkende Menschen abzuweisen bzw. aus der Halle zu bitten !</w:t>
      </w:r>
    </w:p>
    <w:p w:rsidR="00A274B3" w:rsidRDefault="007C3CA0" w:rsidP="00F01697">
      <w:pPr>
        <w:pStyle w:val="Listenabsatz"/>
        <w:numPr>
          <w:ilvl w:val="0"/>
          <w:numId w:val="1"/>
        </w:numPr>
      </w:pPr>
      <w:r>
        <w:t>Der Mindestabstand in</w:t>
      </w:r>
      <w:r w:rsidR="009F2BC1">
        <w:t xml:space="preserve"> und vor der Halle von mind. 1,5 m ist </w:t>
      </w:r>
      <w:r w:rsidR="00EB4327">
        <w:t xml:space="preserve">zwingend </w:t>
      </w:r>
      <w:r w:rsidR="009F2BC1">
        <w:t>einzuhalten.</w:t>
      </w:r>
      <w:r w:rsidR="00A274B3">
        <w:t xml:space="preserve"> Bitte keine Gruppenbildung !</w:t>
      </w:r>
      <w:r w:rsidR="00EB4327">
        <w:t xml:space="preserve"> Sollten Abstände nicht einzuhalten sein, besteht generelles Maskengebot !</w:t>
      </w:r>
    </w:p>
    <w:p w:rsidR="0026253C" w:rsidRDefault="00EB4327" w:rsidP="00F01697">
      <w:pPr>
        <w:pStyle w:val="Listenabsatz"/>
        <w:numPr>
          <w:ilvl w:val="0"/>
          <w:numId w:val="1"/>
        </w:numPr>
      </w:pPr>
      <w:r>
        <w:t xml:space="preserve">Bei Eintritt ist zwingend eine „Gästeregistrierung“ auszufüllen. </w:t>
      </w:r>
      <w:r w:rsidR="0026253C">
        <w:t>Alle Besucher und deren Begleiter müssen sich in eine ausliegende Liste mit Namen, Anschrift und Telefonnummer eintragen. Die Liste dient der Nachverfolgung von Personenkontakten im dem Falle, in dem Infektionsketten nachvollzogen werden müssen. Alle Daten werden nach 4 Wochen gelöscht!</w:t>
      </w:r>
    </w:p>
    <w:p w:rsidR="00EB4327" w:rsidRDefault="00EB4327" w:rsidP="00F01697">
      <w:pPr>
        <w:pStyle w:val="Listenabsatz"/>
        <w:numPr>
          <w:ilvl w:val="0"/>
          <w:numId w:val="1"/>
        </w:numPr>
      </w:pPr>
      <w:r w:rsidRPr="00F01697">
        <w:rPr>
          <w:b/>
          <w:u w:val="single"/>
        </w:rPr>
        <w:t>Wichtig</w:t>
      </w:r>
      <w:r>
        <w:t xml:space="preserve"> : Bei U 14 Besuchern muss eine solche von den Erziehungsberechtigten unterschrieben werden. Download: </w:t>
      </w:r>
    </w:p>
    <w:p w:rsidR="00DB4CA0" w:rsidRPr="00CF3BA3" w:rsidRDefault="00DB4CA0" w:rsidP="00F01697">
      <w:pPr>
        <w:pStyle w:val="Listenabsatz"/>
        <w:numPr>
          <w:ilvl w:val="0"/>
          <w:numId w:val="1"/>
        </w:numPr>
      </w:pPr>
      <w:r w:rsidRPr="00CF3BA3">
        <w:t>Aufgrund behördlicher Vorgaben  wird es einen neuen Kalender für die Nutzung der Halle der unterschiedlichen Fahrgeräte geben. Informiert euch bitte über www.wickedwoods</w:t>
      </w:r>
      <w:r w:rsidR="00CF3BA3">
        <w:t>.de.</w:t>
      </w:r>
    </w:p>
    <w:p w:rsidR="00092E86" w:rsidRDefault="00EB4327" w:rsidP="00F01697">
      <w:pPr>
        <w:pStyle w:val="Listenabsatz"/>
        <w:numPr>
          <w:ilvl w:val="0"/>
          <w:numId w:val="1"/>
        </w:numPr>
      </w:pPr>
      <w:r>
        <w:t>Bitte beachtet</w:t>
      </w:r>
      <w:r w:rsidR="00092E86">
        <w:t xml:space="preserve"> die neue Wegeregelung innerhalb der Halle.</w:t>
      </w:r>
      <w:r w:rsidR="00CF3BA3">
        <w:t xml:space="preserve"> </w:t>
      </w:r>
      <w:r>
        <w:t>Es werden „Einbahnwege-Regelungen“ eingeführt, welche zwingend einzuhalten sind.</w:t>
      </w:r>
    </w:p>
    <w:p w:rsidR="009F2BC1" w:rsidRDefault="009F2BC1" w:rsidP="00F01697">
      <w:pPr>
        <w:pStyle w:val="Listenabsatz"/>
        <w:numPr>
          <w:ilvl w:val="0"/>
          <w:numId w:val="1"/>
        </w:numPr>
      </w:pPr>
      <w:r>
        <w:t>Zuschauer*innen</w:t>
      </w:r>
      <w:r w:rsidR="0026253C">
        <w:t>, Eltern, Freunde, Begleiter*innen</w:t>
      </w:r>
      <w:r>
        <w:t xml:space="preserve"> dürfen die Halle nicht betreten. </w:t>
      </w:r>
      <w:r w:rsidRPr="00F01697">
        <w:rPr>
          <w:u w:val="single"/>
        </w:rPr>
        <w:t>Ausnahme</w:t>
      </w:r>
      <w:r>
        <w:t>: Betreuer bzw. Erziehungsberechtigte von Kindern und Jugendlichen unter 16 Jahren.</w:t>
      </w:r>
      <w:r w:rsidR="00092E86">
        <w:t xml:space="preserve"> Diese Begleiter/Zuschauer müssen, bis sie den Zuschauerrang erreicht haben, </w:t>
      </w:r>
      <w:r w:rsidR="0026253C">
        <w:t xml:space="preserve">oder </w:t>
      </w:r>
      <w:r w:rsidR="00092E86">
        <w:t>wenn sie diesen verlassen oder die Toilette aufsuchen, einen Mund-Nasenschutz zu tragen.</w:t>
      </w:r>
    </w:p>
    <w:p w:rsidR="009F2BC1" w:rsidRDefault="009F2BC1" w:rsidP="00F01697">
      <w:pPr>
        <w:pStyle w:val="Listenabsatz"/>
        <w:numPr>
          <w:ilvl w:val="0"/>
          <w:numId w:val="1"/>
        </w:numPr>
      </w:pPr>
      <w:r>
        <w:t>Eintritt nur nach vorheriger telefonischer Anmeldung.</w:t>
      </w:r>
      <w:r w:rsidR="007C3CA0">
        <w:t xml:space="preserve"> Tel.: 0202 / 9806550</w:t>
      </w:r>
    </w:p>
    <w:p w:rsidR="00152216" w:rsidRDefault="00152216" w:rsidP="00F01697">
      <w:pPr>
        <w:pStyle w:val="Listenabsatz"/>
        <w:numPr>
          <w:ilvl w:val="0"/>
          <w:numId w:val="1"/>
        </w:numPr>
      </w:pPr>
      <w:r>
        <w:t xml:space="preserve">Den Anweisungen des Hallenpersonals ist unbedingt Folge zu leisten. Besucher, die sich nicht an die halleninternen Regeln oder die Bestimmungen der </w:t>
      </w:r>
      <w:proofErr w:type="spellStart"/>
      <w:r>
        <w:t>Coronaschutzverordnung</w:t>
      </w:r>
      <w:proofErr w:type="spellEnd"/>
      <w:r>
        <w:t xml:space="preserve"> halten, werden der Halle verwiesen.</w:t>
      </w:r>
    </w:p>
    <w:p w:rsidR="00152216" w:rsidRDefault="00152216" w:rsidP="00F01697">
      <w:pPr>
        <w:pStyle w:val="Listenabsatz"/>
        <w:numPr>
          <w:ilvl w:val="0"/>
          <w:numId w:val="1"/>
        </w:numPr>
      </w:pPr>
      <w:r>
        <w:t>Bei Eintritt in die Halle unbedingt Hände waschen/desinfizieren !</w:t>
      </w:r>
    </w:p>
    <w:p w:rsidR="00152216" w:rsidRDefault="00D3640F" w:rsidP="00F01697">
      <w:pPr>
        <w:pStyle w:val="Listenabsatz"/>
        <w:numPr>
          <w:ilvl w:val="0"/>
          <w:numId w:val="1"/>
        </w:numPr>
      </w:pPr>
      <w:r>
        <w:t>Es dürfen sich max. 3</w:t>
      </w:r>
      <w:bookmarkStart w:id="0" w:name="_GoBack"/>
      <w:bookmarkEnd w:id="0"/>
      <w:r w:rsidR="00152216">
        <w:t>5 Besucher in der Halle aufhalten.</w:t>
      </w:r>
    </w:p>
    <w:p w:rsidR="00A274B3" w:rsidRDefault="00A274B3" w:rsidP="00F01697">
      <w:pPr>
        <w:pStyle w:val="Listenabsatz"/>
        <w:numPr>
          <w:ilvl w:val="0"/>
          <w:numId w:val="1"/>
        </w:numPr>
      </w:pPr>
      <w:r>
        <w:t>Es gibt keinen Verkauf von Snacks, Eis und Getränken.</w:t>
      </w:r>
    </w:p>
    <w:p w:rsidR="00A274B3" w:rsidRDefault="00A274B3" w:rsidP="00F01697">
      <w:pPr>
        <w:pStyle w:val="Listenabsatz"/>
        <w:numPr>
          <w:ilvl w:val="0"/>
          <w:numId w:val="1"/>
        </w:numPr>
      </w:pPr>
      <w:r>
        <w:t>Die Halle bietet kein Werkzeug zum reparieren der Fahrgerät</w:t>
      </w:r>
      <w:r w:rsidR="0026253C">
        <w:t>e an, bringt bitte eigenes Werk</w:t>
      </w:r>
      <w:r>
        <w:t>zeug mit.</w:t>
      </w:r>
    </w:p>
    <w:p w:rsidR="00A274B3" w:rsidRDefault="00A274B3" w:rsidP="00F01697">
      <w:pPr>
        <w:pStyle w:val="Listenabsatz"/>
        <w:numPr>
          <w:ilvl w:val="0"/>
          <w:numId w:val="1"/>
        </w:numPr>
      </w:pPr>
      <w:r>
        <w:t>Die Mitarbeiter sorgen für eine gute Belüftung der Räumlichkeiten.</w:t>
      </w:r>
      <w:r w:rsidR="0026253C">
        <w:t xml:space="preserve"> Nach jeder Session wird die Halle komplett gelüftet und Türen, Klinken, </w:t>
      </w:r>
      <w:proofErr w:type="spellStart"/>
      <w:r w:rsidR="0026253C">
        <w:t>WC’s</w:t>
      </w:r>
      <w:proofErr w:type="spellEnd"/>
      <w:r w:rsidR="0026253C">
        <w:t xml:space="preserve"> desinfiziert. Es gibt eine Lüftungsanlage in der Halle.</w:t>
      </w:r>
    </w:p>
    <w:p w:rsidR="00A274B3" w:rsidRDefault="00A274B3" w:rsidP="00F01697">
      <w:pPr>
        <w:pStyle w:val="Listenabsatz"/>
        <w:numPr>
          <w:ilvl w:val="0"/>
          <w:numId w:val="1"/>
        </w:numPr>
      </w:pPr>
      <w:r>
        <w:t>Bitte nur jeweils 1 Besucher in den Toilettenräumlichkeiten.</w:t>
      </w:r>
    </w:p>
    <w:p w:rsidR="00A274B3" w:rsidRDefault="00A274B3" w:rsidP="00F01697">
      <w:pPr>
        <w:pStyle w:val="Listenabsatz"/>
        <w:numPr>
          <w:ilvl w:val="0"/>
          <w:numId w:val="1"/>
        </w:numPr>
      </w:pPr>
      <w:r>
        <w:t>Bitte auf den Toiletten anschließend die Handwaschseife, die Einmalhandtücher sowie das Desinfektionsmittel nutzen.</w:t>
      </w:r>
    </w:p>
    <w:p w:rsidR="00A274B3" w:rsidRDefault="00A274B3" w:rsidP="00F01697">
      <w:pPr>
        <w:pStyle w:val="Listenabsatz"/>
        <w:numPr>
          <w:ilvl w:val="0"/>
          <w:numId w:val="1"/>
        </w:numPr>
      </w:pPr>
      <w:r>
        <w:t>Die Toiletten werden täglich mehrfach gereinigt. Eine entsprechende Dokumentation hängt aus.</w:t>
      </w:r>
    </w:p>
    <w:sectPr w:rsidR="00A274B3">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0F" w:rsidRDefault="00D3640F" w:rsidP="00D3640F">
      <w:pPr>
        <w:spacing w:after="0" w:line="240" w:lineRule="auto"/>
      </w:pPr>
      <w:r>
        <w:separator/>
      </w:r>
    </w:p>
  </w:endnote>
  <w:endnote w:type="continuationSeparator" w:id="0">
    <w:p w:rsidR="00D3640F" w:rsidRDefault="00D3640F" w:rsidP="00D3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0F" w:rsidRDefault="00D3640F" w:rsidP="00D3640F">
    <w:pPr>
      <w:pStyle w:val="Fuzeile"/>
      <w:jc w:val="right"/>
    </w:pPr>
    <w:r>
      <w:t>Stand: 23.06.2020</w:t>
    </w:r>
  </w:p>
  <w:p w:rsidR="00D3640F" w:rsidRDefault="00D364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0F" w:rsidRDefault="00D3640F" w:rsidP="00D3640F">
      <w:pPr>
        <w:spacing w:after="0" w:line="240" w:lineRule="auto"/>
      </w:pPr>
      <w:r>
        <w:separator/>
      </w:r>
    </w:p>
  </w:footnote>
  <w:footnote w:type="continuationSeparator" w:id="0">
    <w:p w:rsidR="00D3640F" w:rsidRDefault="00D3640F" w:rsidP="00D36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DCE"/>
    <w:multiLevelType w:val="hybridMultilevel"/>
    <w:tmpl w:val="87CE8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97"/>
    <w:rsid w:val="00000D97"/>
    <w:rsid w:val="00092E86"/>
    <w:rsid w:val="00152216"/>
    <w:rsid w:val="0026253C"/>
    <w:rsid w:val="002B7526"/>
    <w:rsid w:val="006D5A0F"/>
    <w:rsid w:val="007C3CA0"/>
    <w:rsid w:val="009E04F9"/>
    <w:rsid w:val="009F2BC1"/>
    <w:rsid w:val="00A274B3"/>
    <w:rsid w:val="00CF3BA3"/>
    <w:rsid w:val="00D3640F"/>
    <w:rsid w:val="00DB4CA0"/>
    <w:rsid w:val="00EB4327"/>
    <w:rsid w:val="00F01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1697"/>
    <w:pPr>
      <w:ind w:left="720"/>
      <w:contextualSpacing/>
    </w:pPr>
  </w:style>
  <w:style w:type="paragraph" w:styleId="Kopfzeile">
    <w:name w:val="header"/>
    <w:basedOn w:val="Standard"/>
    <w:link w:val="KopfzeileZchn"/>
    <w:uiPriority w:val="99"/>
    <w:unhideWhenUsed/>
    <w:rsid w:val="00D364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640F"/>
  </w:style>
  <w:style w:type="paragraph" w:styleId="Fuzeile">
    <w:name w:val="footer"/>
    <w:basedOn w:val="Standard"/>
    <w:link w:val="FuzeileZchn"/>
    <w:uiPriority w:val="99"/>
    <w:unhideWhenUsed/>
    <w:rsid w:val="00D364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640F"/>
  </w:style>
  <w:style w:type="paragraph" w:styleId="Sprechblasentext">
    <w:name w:val="Balloon Text"/>
    <w:basedOn w:val="Standard"/>
    <w:link w:val="SprechblasentextZchn"/>
    <w:uiPriority w:val="99"/>
    <w:semiHidden/>
    <w:unhideWhenUsed/>
    <w:rsid w:val="00D364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1697"/>
    <w:pPr>
      <w:ind w:left="720"/>
      <w:contextualSpacing/>
    </w:pPr>
  </w:style>
  <w:style w:type="paragraph" w:styleId="Kopfzeile">
    <w:name w:val="header"/>
    <w:basedOn w:val="Standard"/>
    <w:link w:val="KopfzeileZchn"/>
    <w:uiPriority w:val="99"/>
    <w:unhideWhenUsed/>
    <w:rsid w:val="00D364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640F"/>
  </w:style>
  <w:style w:type="paragraph" w:styleId="Fuzeile">
    <w:name w:val="footer"/>
    <w:basedOn w:val="Standard"/>
    <w:link w:val="FuzeileZchn"/>
    <w:uiPriority w:val="99"/>
    <w:unhideWhenUsed/>
    <w:rsid w:val="00D364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640F"/>
  </w:style>
  <w:style w:type="paragraph" w:styleId="Sprechblasentext">
    <w:name w:val="Balloon Text"/>
    <w:basedOn w:val="Standard"/>
    <w:link w:val="SprechblasentextZchn"/>
    <w:uiPriority w:val="99"/>
    <w:semiHidden/>
    <w:unhideWhenUsed/>
    <w:rsid w:val="00D364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Blaeser</dc:creator>
  <cp:lastModifiedBy>Nicole Breuer</cp:lastModifiedBy>
  <cp:revision>2</cp:revision>
  <cp:lastPrinted>2020-05-25T09:10:00Z</cp:lastPrinted>
  <dcterms:created xsi:type="dcterms:W3CDTF">2020-06-23T10:15:00Z</dcterms:created>
  <dcterms:modified xsi:type="dcterms:W3CDTF">2020-06-23T10:15:00Z</dcterms:modified>
</cp:coreProperties>
</file>